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2453" w:rsidRPr="00B252C0" w:rsidRDefault="003E302F" w:rsidP="003E302F">
      <w:pPr>
        <w:jc w:val="center"/>
        <w:rPr>
          <w:rFonts w:ascii="ＭＳ ゴシック" w:eastAsia="ＭＳ ゴシック" w:hAnsi="ＭＳ ゴシック"/>
          <w:sz w:val="32"/>
          <w:szCs w:val="32"/>
        </w:rPr>
      </w:pPr>
      <w:r w:rsidRPr="00B252C0">
        <w:rPr>
          <w:rFonts w:ascii="ＭＳ ゴシック" w:eastAsia="ＭＳ ゴシック" w:hAnsi="ＭＳ ゴシック" w:hint="eastAsia"/>
          <w:sz w:val="32"/>
          <w:szCs w:val="32"/>
        </w:rPr>
        <w:t>ジビエ・グルメ・グランプリ２０１</w:t>
      </w:r>
      <w:r w:rsidR="00AD7C87">
        <w:rPr>
          <w:rFonts w:ascii="ＭＳ ゴシック" w:eastAsia="ＭＳ ゴシック" w:hAnsi="ＭＳ ゴシック" w:hint="eastAsia"/>
          <w:sz w:val="32"/>
          <w:szCs w:val="32"/>
        </w:rPr>
        <w:t>５</w:t>
      </w:r>
      <w:bookmarkStart w:id="0" w:name="_GoBack"/>
      <w:bookmarkEnd w:id="0"/>
      <w:r w:rsidRPr="00B252C0">
        <w:rPr>
          <w:rFonts w:ascii="ＭＳ ゴシック" w:eastAsia="ＭＳ ゴシック" w:hAnsi="ＭＳ ゴシック" w:hint="eastAsia"/>
          <w:sz w:val="32"/>
          <w:szCs w:val="32"/>
        </w:rPr>
        <w:t xml:space="preserve">　調理調査票</w:t>
      </w:r>
    </w:p>
    <w:p w:rsidR="003E302F" w:rsidRPr="00B252C0" w:rsidRDefault="003E302F"/>
    <w:p w:rsidR="003E302F" w:rsidRPr="00B252C0" w:rsidRDefault="00373197" w:rsidP="003E302F">
      <w:pPr>
        <w:jc w:val="right"/>
      </w:pPr>
      <w:r w:rsidRPr="00B252C0">
        <w:rPr>
          <w:rFonts w:hint="eastAsia"/>
        </w:rPr>
        <w:t>特定非営利活動法人</w:t>
      </w:r>
      <w:r w:rsidR="003E302F" w:rsidRPr="00B252C0">
        <w:rPr>
          <w:rFonts w:hint="eastAsia"/>
        </w:rPr>
        <w:t>ボランタリーネイバーズ</w:t>
      </w:r>
    </w:p>
    <w:p w:rsidR="003E302F" w:rsidRPr="00B252C0" w:rsidRDefault="003E302F"/>
    <w:p w:rsidR="003E302F" w:rsidRPr="00B252C0" w:rsidRDefault="003E302F">
      <w:r w:rsidRPr="00B252C0">
        <w:rPr>
          <w:rFonts w:hint="eastAsia"/>
        </w:rPr>
        <w:t xml:space="preserve">　想定されているテント内での調理について、保健所の判断を仰ぎますので、詳細に記入してください。</w:t>
      </w:r>
    </w:p>
    <w:p w:rsidR="003E302F" w:rsidRPr="00B252C0" w:rsidRDefault="003E302F">
      <w:r w:rsidRPr="00B252C0">
        <w:rPr>
          <w:rFonts w:hint="eastAsia"/>
        </w:rPr>
        <w:t xml:space="preserve">　なお、出店者募集期間終了後の料理の変更はできません。</w:t>
      </w:r>
    </w:p>
    <w:p w:rsidR="003E302F" w:rsidRPr="00B252C0" w:rsidRDefault="003E302F">
      <w:r w:rsidRPr="00B252C0">
        <w:rPr>
          <w:rFonts w:hint="eastAsia"/>
        </w:rPr>
        <w:t xml:space="preserve">　また、保健所の判断により、想定されているテント内での調理が不可となる場合がありますので、御了承ください。</w:t>
      </w:r>
    </w:p>
    <w:p w:rsidR="003E302F" w:rsidRDefault="003E302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6732"/>
      </w:tblGrid>
      <w:tr w:rsidR="003E302F" w:rsidTr="00291A92">
        <w:tc>
          <w:tcPr>
            <w:tcW w:w="2448" w:type="dxa"/>
            <w:shd w:val="clear" w:color="auto" w:fill="auto"/>
          </w:tcPr>
          <w:p w:rsidR="003E302F" w:rsidRDefault="003E302F">
            <w:r>
              <w:rPr>
                <w:rFonts w:hint="eastAsia"/>
              </w:rPr>
              <w:t>出店者名</w:t>
            </w:r>
          </w:p>
        </w:tc>
        <w:tc>
          <w:tcPr>
            <w:tcW w:w="6732" w:type="dxa"/>
            <w:shd w:val="clear" w:color="auto" w:fill="auto"/>
          </w:tcPr>
          <w:p w:rsidR="003E302F" w:rsidRDefault="003E302F"/>
          <w:p w:rsidR="00291A92" w:rsidRDefault="00291A92"/>
        </w:tc>
      </w:tr>
      <w:tr w:rsidR="003E302F" w:rsidTr="00291A92">
        <w:tc>
          <w:tcPr>
            <w:tcW w:w="2448" w:type="dxa"/>
            <w:shd w:val="clear" w:color="auto" w:fill="auto"/>
          </w:tcPr>
          <w:p w:rsidR="003E302F" w:rsidRDefault="003E302F">
            <w:r>
              <w:rPr>
                <w:rFonts w:hint="eastAsia"/>
              </w:rPr>
              <w:t>料理名</w:t>
            </w:r>
          </w:p>
        </w:tc>
        <w:tc>
          <w:tcPr>
            <w:tcW w:w="6732" w:type="dxa"/>
            <w:shd w:val="clear" w:color="auto" w:fill="auto"/>
          </w:tcPr>
          <w:p w:rsidR="003E302F" w:rsidRDefault="003E302F"/>
          <w:p w:rsidR="003E302F" w:rsidRDefault="003E302F"/>
        </w:tc>
      </w:tr>
      <w:tr w:rsidR="003E302F" w:rsidTr="00291A92">
        <w:tc>
          <w:tcPr>
            <w:tcW w:w="2448" w:type="dxa"/>
            <w:shd w:val="clear" w:color="auto" w:fill="auto"/>
          </w:tcPr>
          <w:p w:rsidR="003E302F" w:rsidRDefault="003E302F">
            <w:r>
              <w:rPr>
                <w:rFonts w:hint="eastAsia"/>
              </w:rPr>
              <w:t>事前準備</w:t>
            </w:r>
          </w:p>
          <w:p w:rsidR="003E302F" w:rsidRDefault="003E302F">
            <w:r>
              <w:rPr>
                <w:rFonts w:hint="eastAsia"/>
              </w:rPr>
              <w:t>（「どこで」を必ず</w:t>
            </w:r>
          </w:p>
          <w:p w:rsidR="003E302F" w:rsidRPr="003E302F" w:rsidRDefault="003E302F">
            <w:r>
              <w:rPr>
                <w:rFonts w:hint="eastAsia"/>
              </w:rPr>
              <w:t>記入してください。）</w:t>
            </w:r>
          </w:p>
        </w:tc>
        <w:tc>
          <w:tcPr>
            <w:tcW w:w="6732" w:type="dxa"/>
            <w:shd w:val="clear" w:color="auto" w:fill="auto"/>
          </w:tcPr>
          <w:p w:rsidR="003E302F" w:rsidRDefault="003E302F"/>
          <w:p w:rsidR="003E302F" w:rsidRDefault="003E302F"/>
          <w:p w:rsidR="003E302F" w:rsidRDefault="003E302F"/>
          <w:p w:rsidR="003E302F" w:rsidRDefault="003E302F"/>
          <w:p w:rsidR="003E302F" w:rsidRDefault="003E302F"/>
        </w:tc>
      </w:tr>
      <w:tr w:rsidR="003E302F" w:rsidTr="00291A92">
        <w:tc>
          <w:tcPr>
            <w:tcW w:w="2448" w:type="dxa"/>
            <w:shd w:val="clear" w:color="auto" w:fill="auto"/>
          </w:tcPr>
          <w:p w:rsidR="003E302F" w:rsidRDefault="003E302F">
            <w:r>
              <w:rPr>
                <w:rFonts w:hint="eastAsia"/>
              </w:rPr>
              <w:t>テント内調理手順</w:t>
            </w:r>
          </w:p>
        </w:tc>
        <w:tc>
          <w:tcPr>
            <w:tcW w:w="6732" w:type="dxa"/>
            <w:shd w:val="clear" w:color="auto" w:fill="auto"/>
          </w:tcPr>
          <w:p w:rsidR="003E302F" w:rsidRDefault="003E302F"/>
          <w:p w:rsidR="003E302F" w:rsidRDefault="003E302F"/>
          <w:p w:rsidR="003E302F" w:rsidRDefault="003E302F"/>
          <w:p w:rsidR="003E302F" w:rsidRDefault="003E302F"/>
          <w:p w:rsidR="003E302F" w:rsidRDefault="003E302F"/>
        </w:tc>
      </w:tr>
      <w:tr w:rsidR="003E302F" w:rsidTr="00291A92">
        <w:tc>
          <w:tcPr>
            <w:tcW w:w="2448" w:type="dxa"/>
            <w:shd w:val="clear" w:color="auto" w:fill="auto"/>
          </w:tcPr>
          <w:p w:rsidR="003E302F" w:rsidRDefault="003E302F" w:rsidP="003E302F">
            <w:r>
              <w:rPr>
                <w:rFonts w:hint="eastAsia"/>
              </w:rPr>
              <w:t>食材の保管</w:t>
            </w:r>
          </w:p>
          <w:p w:rsidR="003E302F" w:rsidRDefault="003E302F" w:rsidP="003E302F">
            <w:r>
              <w:rPr>
                <w:rFonts w:hint="eastAsia"/>
              </w:rPr>
              <w:t>（「どこで」を必ず</w:t>
            </w:r>
          </w:p>
          <w:p w:rsidR="003E302F" w:rsidRDefault="003E302F" w:rsidP="003E302F">
            <w:r>
              <w:rPr>
                <w:rFonts w:hint="eastAsia"/>
              </w:rPr>
              <w:t>記入してください。）</w:t>
            </w:r>
          </w:p>
        </w:tc>
        <w:tc>
          <w:tcPr>
            <w:tcW w:w="6732" w:type="dxa"/>
            <w:shd w:val="clear" w:color="auto" w:fill="auto"/>
          </w:tcPr>
          <w:p w:rsidR="003E302F" w:rsidRDefault="003E302F"/>
          <w:p w:rsidR="003E302F" w:rsidRDefault="003E302F"/>
          <w:p w:rsidR="003E302F" w:rsidRDefault="003E302F"/>
          <w:p w:rsidR="003E302F" w:rsidRDefault="003E302F"/>
          <w:p w:rsidR="003E302F" w:rsidRDefault="003E302F"/>
        </w:tc>
      </w:tr>
    </w:tbl>
    <w:p w:rsidR="003E302F" w:rsidRDefault="003E302F">
      <w:r>
        <w:rPr>
          <w:rFonts w:hint="eastAsia"/>
        </w:rPr>
        <w:t>（注）１　欄が不足した場合は、追加してください。</w:t>
      </w:r>
    </w:p>
    <w:p w:rsidR="003E302F" w:rsidRDefault="003E302F">
      <w:r>
        <w:rPr>
          <w:rFonts w:hint="eastAsia"/>
        </w:rPr>
        <w:t xml:space="preserve">　　　２　提供する料理ごとに記入してください。</w:t>
      </w:r>
    </w:p>
    <w:p w:rsidR="003E302F" w:rsidRDefault="003E302F" w:rsidP="003E302F">
      <w:pPr>
        <w:ind w:left="960" w:hangingChars="400" w:hanging="960"/>
      </w:pPr>
      <w:r>
        <w:rPr>
          <w:rFonts w:hint="eastAsia"/>
        </w:rPr>
        <w:t xml:space="preserve">　　　３　保健所の指示を仰ぐことを目的にしていますので、事前準備は例えば「どんぐり工房調理室で野菜をカット」、</w:t>
      </w:r>
      <w:r w:rsidR="00F26E0E" w:rsidRPr="00B252C0">
        <w:rPr>
          <w:rFonts w:hint="eastAsia"/>
        </w:rPr>
        <w:t>テント内調理手順は例えば</w:t>
      </w:r>
      <w:r w:rsidRPr="00B252C0">
        <w:rPr>
          <w:rFonts w:hint="eastAsia"/>
        </w:rPr>
        <w:t>「テン</w:t>
      </w:r>
      <w:r>
        <w:rPr>
          <w:rFonts w:hint="eastAsia"/>
        </w:rPr>
        <w:t>ト内の鍋で煮たものを容器に盛り販売」など詳細に記入してください。</w:t>
      </w:r>
    </w:p>
    <w:p w:rsidR="003E302F" w:rsidRPr="003E302F" w:rsidRDefault="003E302F" w:rsidP="003E302F">
      <w:pPr>
        <w:ind w:left="960" w:hangingChars="400" w:hanging="960"/>
      </w:pPr>
      <w:r>
        <w:rPr>
          <w:rFonts w:hint="eastAsia"/>
        </w:rPr>
        <w:t xml:space="preserve">　　　４　テントは「三方囲い」をします。</w:t>
      </w:r>
    </w:p>
    <w:sectPr w:rsidR="003E302F" w:rsidRPr="003E302F" w:rsidSect="00291A92">
      <w:pgSz w:w="11906" w:h="16838" w:code="9"/>
      <w:pgMar w:top="1134" w:right="1701"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4EE0" w:rsidRDefault="00CC4EE0">
      <w:r>
        <w:separator/>
      </w:r>
    </w:p>
  </w:endnote>
  <w:endnote w:type="continuationSeparator" w:id="0">
    <w:p w:rsidR="00CC4EE0" w:rsidRDefault="00CC4E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4EE0" w:rsidRDefault="00CC4EE0">
      <w:r>
        <w:separator/>
      </w:r>
    </w:p>
  </w:footnote>
  <w:footnote w:type="continuationSeparator" w:id="0">
    <w:p w:rsidR="00CC4EE0" w:rsidRDefault="00CC4EE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302F"/>
    <w:rsid w:val="00165105"/>
    <w:rsid w:val="00182453"/>
    <w:rsid w:val="00291A92"/>
    <w:rsid w:val="00292FD2"/>
    <w:rsid w:val="00306FAE"/>
    <w:rsid w:val="00373197"/>
    <w:rsid w:val="003E302F"/>
    <w:rsid w:val="00407C9E"/>
    <w:rsid w:val="00436E3F"/>
    <w:rsid w:val="004944F3"/>
    <w:rsid w:val="006253F7"/>
    <w:rsid w:val="00726E43"/>
    <w:rsid w:val="00757498"/>
    <w:rsid w:val="00860B71"/>
    <w:rsid w:val="008C2888"/>
    <w:rsid w:val="009552BB"/>
    <w:rsid w:val="009A1EB4"/>
    <w:rsid w:val="00A16395"/>
    <w:rsid w:val="00AC55F0"/>
    <w:rsid w:val="00AD7C87"/>
    <w:rsid w:val="00B252C0"/>
    <w:rsid w:val="00B540B5"/>
    <w:rsid w:val="00BD12E8"/>
    <w:rsid w:val="00BE1340"/>
    <w:rsid w:val="00CC4EE0"/>
    <w:rsid w:val="00D306AD"/>
    <w:rsid w:val="00D642F3"/>
    <w:rsid w:val="00DC4B6C"/>
    <w:rsid w:val="00DD3C28"/>
    <w:rsid w:val="00E05C8E"/>
    <w:rsid w:val="00EB1F27"/>
    <w:rsid w:val="00F26E0E"/>
    <w:rsid w:val="00F46C61"/>
    <w:rsid w:val="00F833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E302F"/>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E302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E05C8E"/>
    <w:pPr>
      <w:tabs>
        <w:tab w:val="center" w:pos="4252"/>
        <w:tab w:val="right" w:pos="8504"/>
      </w:tabs>
      <w:snapToGrid w:val="0"/>
    </w:pPr>
  </w:style>
  <w:style w:type="paragraph" w:styleId="a5">
    <w:name w:val="footer"/>
    <w:basedOn w:val="a"/>
    <w:rsid w:val="00E05C8E"/>
    <w:pPr>
      <w:tabs>
        <w:tab w:val="center" w:pos="4252"/>
        <w:tab w:val="right" w:pos="8504"/>
      </w:tabs>
      <w:snapToGrid w:val="0"/>
    </w:pPr>
  </w:style>
  <w:style w:type="paragraph" w:styleId="a6">
    <w:name w:val="Balloon Text"/>
    <w:basedOn w:val="a"/>
    <w:semiHidden/>
    <w:rsid w:val="009A1EB4"/>
    <w:rPr>
      <w:rFonts w:ascii="Arial" w:eastAsia="ＭＳ ゴシック" w:hAnsi="Arial"/>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E302F"/>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E302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E05C8E"/>
    <w:pPr>
      <w:tabs>
        <w:tab w:val="center" w:pos="4252"/>
        <w:tab w:val="right" w:pos="8504"/>
      </w:tabs>
      <w:snapToGrid w:val="0"/>
    </w:pPr>
  </w:style>
  <w:style w:type="paragraph" w:styleId="a5">
    <w:name w:val="footer"/>
    <w:basedOn w:val="a"/>
    <w:rsid w:val="00E05C8E"/>
    <w:pPr>
      <w:tabs>
        <w:tab w:val="center" w:pos="4252"/>
        <w:tab w:val="right" w:pos="8504"/>
      </w:tabs>
      <w:snapToGrid w:val="0"/>
    </w:pPr>
  </w:style>
  <w:style w:type="paragraph" w:styleId="a6">
    <w:name w:val="Balloon Text"/>
    <w:basedOn w:val="a"/>
    <w:semiHidden/>
    <w:rsid w:val="009A1EB4"/>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384</Words>
  <Characters>62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ジビエ・グルメ・グランプリ２０１２　調理調査票</vt:lpstr>
      <vt:lpstr>ジビエ・グルメ・グランプリ２０１２　調理調査票</vt:lpstr>
    </vt:vector>
  </TitlesOfParts>
  <Company>愛知県</Company>
  <LinksUpToDate>false</LinksUpToDate>
  <CharactersWithSpaces>445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ジビエ・グルメ・グランプリ２０１２　調理調査票</dc:title>
  <dc:creator>愛知県</dc:creator>
  <cp:lastModifiedBy>Owner</cp:lastModifiedBy>
  <cp:revision>3</cp:revision>
  <cp:lastPrinted>2013-08-28T01:36:00Z</cp:lastPrinted>
  <dcterms:created xsi:type="dcterms:W3CDTF">2014-08-27T06:49:00Z</dcterms:created>
  <dcterms:modified xsi:type="dcterms:W3CDTF">2015-08-08T18:48:00Z</dcterms:modified>
</cp:coreProperties>
</file>